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A8" w:rsidRDefault="000E77A8" w:rsidP="0031496F">
      <w:pPr>
        <w:pStyle w:val="a4"/>
        <w:ind w:left="-284" w:hanging="28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школа\Desktop\сканы по биологии\10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 по биологии\10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7A8" w:rsidRDefault="000E77A8" w:rsidP="0031496F">
      <w:pPr>
        <w:pStyle w:val="a4"/>
        <w:ind w:left="-284" w:hanging="284"/>
        <w:jc w:val="center"/>
        <w:rPr>
          <w:b/>
        </w:rPr>
      </w:pPr>
    </w:p>
    <w:p w:rsidR="000E77A8" w:rsidRDefault="000E77A8" w:rsidP="0031496F">
      <w:pPr>
        <w:pStyle w:val="a4"/>
        <w:ind w:left="-284" w:hanging="284"/>
        <w:jc w:val="center"/>
        <w:rPr>
          <w:b/>
        </w:rPr>
      </w:pPr>
    </w:p>
    <w:p w:rsidR="0031496F" w:rsidRDefault="0031496F" w:rsidP="0031496F">
      <w:pPr>
        <w:pStyle w:val="a4"/>
        <w:ind w:left="-284" w:hanging="284"/>
        <w:jc w:val="center"/>
      </w:pPr>
      <w:r w:rsidRPr="00FA5B95">
        <w:rPr>
          <w:b/>
        </w:rPr>
        <w:lastRenderedPageBreak/>
        <w:t>I</w:t>
      </w:r>
      <w:r>
        <w:rPr>
          <w:b/>
          <w:bCs/>
          <w:sz w:val="27"/>
          <w:szCs w:val="27"/>
        </w:rPr>
        <w:t xml:space="preserve">.Планируемые результаты </w:t>
      </w:r>
      <w:r w:rsidR="00466B84">
        <w:rPr>
          <w:b/>
          <w:bCs/>
          <w:sz w:val="27"/>
          <w:szCs w:val="27"/>
        </w:rPr>
        <w:t>освое</w:t>
      </w:r>
      <w:r>
        <w:rPr>
          <w:b/>
          <w:bCs/>
          <w:sz w:val="27"/>
          <w:szCs w:val="27"/>
        </w:rPr>
        <w:t xml:space="preserve">ния учебного </w:t>
      </w:r>
      <w:r w:rsidR="00466B84">
        <w:rPr>
          <w:b/>
          <w:bCs/>
          <w:sz w:val="27"/>
          <w:szCs w:val="27"/>
        </w:rPr>
        <w:t>предмета</w:t>
      </w:r>
    </w:p>
    <w:p w:rsidR="0031496F" w:rsidRDefault="0031496F" w:rsidP="0031496F">
      <w:pPr>
        <w:pStyle w:val="a4"/>
        <w:ind w:left="-284" w:hanging="284"/>
      </w:pPr>
      <w:r>
        <w:rPr>
          <w:b/>
          <w:bCs/>
          <w:color w:val="000000"/>
        </w:rPr>
        <w:t>Личностные, метапредметные и предметные результаты освоения учебного предмета «Химия 10 класс»</w:t>
      </w:r>
    </w:p>
    <w:p w:rsidR="0031496F" w:rsidRDefault="0031496F" w:rsidP="0031496F">
      <w:pPr>
        <w:pStyle w:val="a4"/>
        <w:shd w:val="clear" w:color="auto" w:fill="FFFFFF"/>
        <w:ind w:left="-284" w:hanging="284"/>
      </w:pPr>
      <w:r>
        <w:rPr>
          <w:b/>
          <w:bCs/>
          <w:color w:val="000000"/>
        </w:rPr>
        <w:t>Личностными </w:t>
      </w:r>
      <w:r>
        <w:rPr>
          <w:color w:val="000000"/>
        </w:rPr>
        <w:t>результатами освоения предмета «Химия» являются следующие умения:</w:t>
      </w:r>
    </w:p>
    <w:p w:rsidR="0031496F" w:rsidRDefault="0031496F" w:rsidP="0031496F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31496F" w:rsidRDefault="0031496F" w:rsidP="0031496F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строить собственное целостное мировоззрение на основе изученных фактов;</w:t>
      </w:r>
    </w:p>
    <w:p w:rsidR="0031496F" w:rsidRDefault="0031496F" w:rsidP="0031496F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осознавать потребность и готовность к самообразованию, в том числе и в рамках, самостоятельной деятельности вне школы;</w:t>
      </w:r>
    </w:p>
    <w:p w:rsidR="0031496F" w:rsidRDefault="0031496F" w:rsidP="0031496F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оценивать поведение с точки зрения химической безопасности (тексты и задания) и жизненные ситуации с точки зрения безопасного образа жизни и сохранения здоровья;</w:t>
      </w:r>
    </w:p>
    <w:p w:rsidR="0031496F" w:rsidRDefault="0031496F" w:rsidP="0031496F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оценивать экологический риск взаимоотношений человека и природы.</w:t>
      </w:r>
    </w:p>
    <w:p w:rsidR="0031496F" w:rsidRDefault="0031496F" w:rsidP="0031496F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Земле;</w:t>
      </w:r>
    </w:p>
    <w:p w:rsidR="0031496F" w:rsidRDefault="0031496F" w:rsidP="0031496F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осознавать современное многообразие типов мировоззрения, общественных, религиозных, атеистических, культурных традиций, которые определяют разные объяснения происходящего в мире;</w:t>
      </w:r>
    </w:p>
    <w:p w:rsidR="0031496F" w:rsidRDefault="0031496F" w:rsidP="0031496F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учиться признавать противоречивость и незавершенность своих взглядов на мир, возможность их изменения;</w:t>
      </w:r>
    </w:p>
    <w:p w:rsidR="0031496F" w:rsidRDefault="0031496F" w:rsidP="0031496F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учиться использовать свои взгляды на мир для объяснения различных ситуаций, решения возникающих проблем и извлечения жизненных уроков;</w:t>
      </w:r>
    </w:p>
    <w:p w:rsidR="0031496F" w:rsidRDefault="0031496F" w:rsidP="0031496F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осознавать свои интересы, находить и изучать в учебниках по разным предметам материал (из максимума), имеющий отношение к своим интересам;</w:t>
      </w:r>
    </w:p>
    <w:p w:rsidR="0031496F" w:rsidRDefault="0031496F" w:rsidP="0031496F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использовать свои интересы для выбора индивидуальной образовательной траектории,потенциальной будущей профессии и соответствующего профильного образования;</w:t>
      </w:r>
    </w:p>
    <w:p w:rsidR="0031496F" w:rsidRDefault="0031496F" w:rsidP="0031496F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приобретать опыт участия в делах, приносящих пользу людям;</w:t>
      </w:r>
    </w:p>
    <w:p w:rsidR="0031496F" w:rsidRDefault="0031496F" w:rsidP="0031496F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учиться самостоятельно выбирать стиль поведения, привычки, обеспечивающие безопасный образ жизни и сохранение здоровья – своего, а также близких людей и окружающих;</w:t>
      </w:r>
    </w:p>
    <w:p w:rsidR="0031496F" w:rsidRDefault="0031496F" w:rsidP="0031496F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учиться самостоятельно противостоять ситуациям, провоцирующим на поступки, которые угрожают безопасности и здоровью;</w:t>
      </w:r>
    </w:p>
    <w:p w:rsidR="0031496F" w:rsidRDefault="0031496F" w:rsidP="0031496F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природопользования;</w:t>
      </w:r>
    </w:p>
    <w:p w:rsidR="0031496F" w:rsidRDefault="0031496F" w:rsidP="0031496F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учиться убеждать других людей в необходимости овладения стратегией рационального природопользования;</w:t>
      </w:r>
    </w:p>
    <w:p w:rsidR="0031496F" w:rsidRDefault="0031496F" w:rsidP="0031496F">
      <w:pPr>
        <w:pStyle w:val="a4"/>
        <w:numPr>
          <w:ilvl w:val="0"/>
          <w:numId w:val="2"/>
        </w:numPr>
        <w:shd w:val="clear" w:color="auto" w:fill="FFFFFF"/>
        <w:ind w:left="-284" w:hanging="284"/>
      </w:pPr>
      <w:r>
        <w:rPr>
          <w:color w:val="000000"/>
        </w:rPr>
        <w:t>использовать экологическое мышление для выбора стратегии собственного поведения в качестве одной из ценностных установок.</w:t>
      </w:r>
    </w:p>
    <w:p w:rsidR="0031496F" w:rsidRDefault="0031496F" w:rsidP="0031496F">
      <w:pPr>
        <w:pStyle w:val="a4"/>
        <w:shd w:val="clear" w:color="auto" w:fill="FFFFFF"/>
        <w:ind w:left="-284" w:hanging="284"/>
      </w:pPr>
      <w:r>
        <w:rPr>
          <w:b/>
          <w:bCs/>
          <w:color w:val="000000"/>
        </w:rPr>
        <w:t>Метапредметными </w:t>
      </w:r>
      <w:r>
        <w:rPr>
          <w:color w:val="000000"/>
        </w:rPr>
        <w:t>результатами изучения курса «Химия» является формирование универсальных учебных действий (УУД).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  <w:u w:val="single"/>
        </w:rPr>
        <w:t>Регулятивные УУД: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составлять (индивидуально или в группе) план решения проблемы (выполнения проекта);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работая по плану, сверять свои действия с целью и, при необходимости, исправлять ошибки самостоятельно;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lastRenderedPageBreak/>
        <w:t>в диалоге с учителем совершенствовать самостоятельно выработанные критерии оценки;</w:t>
      </w:r>
      <w:bookmarkStart w:id="0" w:name="_GoBack"/>
      <w:bookmarkEnd w:id="0"/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подбирать к каждой проблеме (задаче) адекватную ей теоретическую модель;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планировать свою индивидуальную образовательную траекторию;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уметь оценить степень успешности своей индивидуальной образовательной деятельности;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  <w:u w:val="single"/>
        </w:rPr>
        <w:t>Познавательные УУД: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анализировать, сравнивать, классифицировать и обобщать факты и явления, выявлять причины и следствия простых явлений;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строить классификацию на основе дихотомического деления (на основе отрицания);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строить логическое рассуждение, включающее установление причинно-следственных связей;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создавать схематические модели с выделением существенных характеристик объекта;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составлять тезисы, различные виды планов (простых, сложных и т.п.);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преобразовывать информацию из одного вида в другой (таблицу в текст и пр.);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вычитывать все уровни текстовой информации;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материала, осуществлять логическую операцию установления родо-видовых отношений, обобщать понятия – осуществлять логическую операцию перехода от понятия с меньшим объемом к понятию с большим объемом;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строить логическое рассуждение, включающее установление причинно-следственных связей;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представлять информацию в виде конспектов, таблиц, схем, графиков;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преобразовывать информацию из одного вида в другой и выбирать удобную для себя форму фиксации и представления информации;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понимая позицию другого, различать в его речи: мнение (точку зрения), доказательство (аргументы), факты и т.д.;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уметь использовать компьютерные и коммуникационные технологии как инструмент для достижения своих целей;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  <w:u w:val="single"/>
        </w:rPr>
        <w:t>Коммуникативные УУД: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отстаивая свою точку зрения, приводить аргументы, подтверждая их фактами;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уиться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понимая позицию другого, различать в его речи: мнение (точку зрения), доказательство (аргументы), факты и т.д.;</w:t>
      </w:r>
    </w:p>
    <w:p w:rsidR="0031496F" w:rsidRDefault="0031496F" w:rsidP="0031496F">
      <w:pPr>
        <w:pStyle w:val="a4"/>
        <w:numPr>
          <w:ilvl w:val="0"/>
          <w:numId w:val="3"/>
        </w:numPr>
        <w:shd w:val="clear" w:color="auto" w:fill="FFFFFF"/>
        <w:ind w:left="-284" w:hanging="284"/>
      </w:pPr>
      <w:r>
        <w:rPr>
          <w:color w:val="000000"/>
        </w:rPr>
        <w:t>уметь взглянуть на ситуацию с иной позиции и договариваться с людьми иных позиций.</w:t>
      </w:r>
    </w:p>
    <w:p w:rsidR="0031496F" w:rsidRDefault="0031496F" w:rsidP="0031496F">
      <w:pPr>
        <w:pStyle w:val="a4"/>
        <w:shd w:val="clear" w:color="auto" w:fill="FFFFFF"/>
        <w:ind w:left="-284" w:hanging="284"/>
      </w:pPr>
      <w:r>
        <w:rPr>
          <w:b/>
          <w:bCs/>
          <w:color w:val="000000"/>
        </w:rPr>
        <w:t>Предметные</w:t>
      </w:r>
      <w:r>
        <w:rPr>
          <w:color w:val="000000"/>
        </w:rPr>
        <w:t> результаты. </w:t>
      </w:r>
      <w:r>
        <w:rPr>
          <w:i/>
          <w:iCs/>
          <w:color w:val="000000"/>
        </w:rPr>
        <w:t>Требования</w:t>
      </w:r>
      <w:r>
        <w:rPr>
          <w:color w:val="000000"/>
        </w:rPr>
        <w:t xml:space="preserve"> к уровню подготовки учащихся (выпускников) направлены на реализацию деятельностного, практико-ориентированного и личностно-ориентированного подходов; освоение учащимися интеллектуальной и практической деятельности; овладение </w:t>
      </w:r>
      <w:r>
        <w:rPr>
          <w:color w:val="000000"/>
        </w:rPr>
        <w:lastRenderedPageBreak/>
        <w:t>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31496F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>
        <w:rPr>
          <w:color w:val="000000"/>
        </w:rPr>
        <w:t>В результате изучения химии на базовом уровне ученик должен:  </w:t>
      </w:r>
    </w:p>
    <w:p w:rsidR="0031496F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>
        <w:rPr>
          <w:b/>
          <w:bCs/>
          <w:color w:val="000000"/>
        </w:rPr>
        <w:t>знать/понимать</w:t>
      </w:r>
    </w:p>
    <w:p w:rsidR="0031496F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>
        <w:rPr>
          <w:color w:val="000000"/>
        </w:rPr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гомология, аллотропия, изотопы, ЭО, молярные масса и объем, вещества молекулярного и немолекулярного строения, (не)электролиты;</w:t>
      </w:r>
    </w:p>
    <w:p w:rsidR="0031496F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>
        <w:rPr>
          <w:color w:val="000000"/>
        </w:rPr>
        <w:t>основные законы химии и химические теории: ЗСМ, закон постоянства состава, ПЗ, теория химической связи, строения органических веществ;</w:t>
      </w:r>
    </w:p>
    <w:p w:rsidR="0031496F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>
        <w:rPr>
          <w:color w:val="000000"/>
        </w:rPr>
        <w:t>важнейшие вещества и материалы: серная, соляная, азотная и уксусная кислоты,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 металлы и их сплавы, щелочи, аммиак, минеральные удобрения.</w:t>
      </w:r>
    </w:p>
    <w:p w:rsidR="0031496F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>
        <w:rPr>
          <w:b/>
          <w:bCs/>
          <w:color w:val="000000"/>
        </w:rPr>
        <w:t>уметь:</w:t>
      </w:r>
    </w:p>
    <w:p w:rsidR="0031496F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>
        <w:rPr>
          <w:color w:val="000000"/>
        </w:rPr>
        <w:t>называть изученные вещества по «тривиальной» или международной номенклатуре;</w:t>
      </w:r>
    </w:p>
    <w:p w:rsidR="0031496F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>
        <w:rPr>
          <w:color w:val="000000"/>
        </w:rPr>
        <w:t>определять: валентность и степень окисления химических элементов в веществах, тип химической связи в соединениях, заряд иона, характер среды в водном растворе неорганического вещества, окислитель/восстановитель, принадлежность веществ к определенному классу;</w:t>
      </w:r>
    </w:p>
    <w:p w:rsidR="0031496F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>
        <w:rPr>
          <w:color w:val="000000"/>
        </w:rPr>
        <w:t>характеризовать: элементы малых периодов по из положению в ПС, общие химические свойства металлов, неметаллов, основных классов неорганических и органических веществ, строение и химические свойства изученных органических веществ;</w:t>
      </w:r>
    </w:p>
    <w:p w:rsidR="0031496F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>
        <w:rPr>
          <w:color w:val="000000"/>
        </w:rPr>
        <w:t>объяснять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 различных факторов;</w:t>
      </w:r>
    </w:p>
    <w:p w:rsidR="0031496F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>
        <w:rPr>
          <w:color w:val="000000"/>
        </w:rPr>
        <w:t>выполнять химический эксперимент по распознаванию важнейших органических и неорганических веществ;</w:t>
      </w:r>
    </w:p>
    <w:p w:rsidR="0031496F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>
        <w:rPr>
          <w:color w:val="000000"/>
        </w:rPr>
        <w:t>проводить самостоятельный поиск химической  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31496F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>
        <w:rPr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31496F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>
        <w:rPr>
          <w:color w:val="000000"/>
        </w:rPr>
        <w:t>объяснения химических явлений, происходящих в природе, быту и на производстве;</w:t>
      </w:r>
    </w:p>
    <w:p w:rsidR="0031496F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>
        <w:rPr>
          <w:color w:val="000000"/>
        </w:rPr>
        <w:t>- определения возможности протекания химических  превращений в различных условиях и оценки их последствий;</w:t>
      </w:r>
    </w:p>
    <w:p w:rsidR="0031496F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>
        <w:rPr>
          <w:color w:val="000000"/>
        </w:rPr>
        <w:t>экологически грамотного поведения в окружающей среде;</w:t>
      </w:r>
    </w:p>
    <w:p w:rsidR="0031496F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>
        <w:rPr>
          <w:color w:val="000000"/>
        </w:rPr>
        <w:t>оценки влияния химического загрязнения окружающей среды на организм человека и другие живые организмы;</w:t>
      </w:r>
    </w:p>
    <w:p w:rsidR="0031496F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>
        <w:rPr>
          <w:color w:val="000000"/>
        </w:rPr>
        <w:t>безопасного обращения с горючими и токсичными веществами, лабораторным  оборудованием;</w:t>
      </w:r>
    </w:p>
    <w:p w:rsidR="0031496F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>
        <w:rPr>
          <w:color w:val="000000"/>
        </w:rPr>
        <w:t>приготовления растворов заданной концентрации в быту и на производстве;</w:t>
      </w:r>
    </w:p>
    <w:p w:rsidR="0031496F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>
        <w:rPr>
          <w:color w:val="000000"/>
        </w:rPr>
        <w:t>критической оценки достоверности химической информации, поступающей из разных источников.</w:t>
      </w:r>
    </w:p>
    <w:p w:rsidR="0031496F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>
        <w:rPr>
          <w:color w:val="000000"/>
        </w:rPr>
        <w:t>Программа предусматривает формирование у учащихся общеучебных умений и навыков, универсальных способов деятельности и ключевых  компетенций:  </w:t>
      </w:r>
    </w:p>
    <w:p w:rsidR="0031496F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>
        <w:rPr>
          <w:color w:val="000000"/>
        </w:rPr>
        <w:t>умение самостоятельно и мотивированно организовывать свою познавательную деятельность;</w:t>
      </w:r>
    </w:p>
    <w:p w:rsidR="0031496F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>
        <w:rPr>
          <w:color w:val="000000"/>
        </w:rPr>
        <w:t>использование элементов причинно – следственного и структурно - функционального анализа;</w:t>
      </w:r>
    </w:p>
    <w:p w:rsidR="0031496F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>
        <w:rPr>
          <w:color w:val="000000"/>
        </w:rPr>
        <w:t>определение сущностных характеристик изучаемого объекта;</w:t>
      </w:r>
    </w:p>
    <w:p w:rsidR="0031496F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>
        <w:rPr>
          <w:color w:val="000000"/>
        </w:rPr>
        <w:t>умение развёрнуто обосновывать суждения, давать определения, проводить доказательства;</w:t>
      </w:r>
    </w:p>
    <w:p w:rsidR="0031496F" w:rsidRPr="00FA5B95" w:rsidRDefault="0031496F" w:rsidP="0031496F">
      <w:pPr>
        <w:pStyle w:val="a4"/>
        <w:numPr>
          <w:ilvl w:val="0"/>
          <w:numId w:val="4"/>
        </w:numPr>
        <w:shd w:val="clear" w:color="auto" w:fill="FFFFFF"/>
        <w:ind w:left="-284" w:hanging="284"/>
      </w:pPr>
      <w:r w:rsidRPr="00FA5B95">
        <w:rPr>
          <w:color w:val="000000"/>
        </w:rPr>
        <w:t>оценивание и корректировка своего поведения в окружающем мире.  </w:t>
      </w:r>
    </w:p>
    <w:p w:rsidR="0031496F" w:rsidRPr="00EE1E39" w:rsidRDefault="0031496F" w:rsidP="003149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</w:t>
      </w:r>
      <w:r w:rsidRPr="00EE1E39">
        <w:rPr>
          <w:rFonts w:ascii="Times New Roman" w:hAnsi="Times New Roman"/>
          <w:b/>
          <w:sz w:val="28"/>
          <w:szCs w:val="28"/>
        </w:rPr>
        <w:t xml:space="preserve">Содержание тем учебного </w:t>
      </w:r>
      <w:r w:rsidR="00466B84">
        <w:rPr>
          <w:rFonts w:ascii="Times New Roman" w:hAnsi="Times New Roman"/>
          <w:b/>
          <w:sz w:val="28"/>
          <w:szCs w:val="28"/>
        </w:rPr>
        <w:t>предмета</w:t>
      </w:r>
    </w:p>
    <w:p w:rsidR="0031496F" w:rsidRPr="00EE1E39" w:rsidRDefault="0031496F" w:rsidP="003149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1E39">
        <w:rPr>
          <w:rFonts w:ascii="Times New Roman" w:hAnsi="Times New Roman"/>
          <w:b/>
          <w:sz w:val="28"/>
          <w:szCs w:val="28"/>
        </w:rPr>
        <w:lastRenderedPageBreak/>
        <w:t>10 класс</w:t>
      </w:r>
    </w:p>
    <w:p w:rsidR="0031496F" w:rsidRPr="00EE1E39" w:rsidRDefault="0031496F" w:rsidP="003149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1E39">
        <w:rPr>
          <w:rFonts w:ascii="Times New Roman" w:hAnsi="Times New Roman"/>
          <w:b/>
          <w:sz w:val="28"/>
          <w:szCs w:val="28"/>
        </w:rPr>
        <w:t>70 ч/год (2 ч/нед.)</w:t>
      </w:r>
    </w:p>
    <w:p w:rsidR="0031496F" w:rsidRPr="00EE1E39" w:rsidRDefault="0031496F" w:rsidP="003149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1E39">
        <w:rPr>
          <w:rFonts w:ascii="Times New Roman" w:hAnsi="Times New Roman"/>
          <w:b/>
          <w:sz w:val="28"/>
          <w:szCs w:val="28"/>
        </w:rPr>
        <w:t>ОРГАНИЧЕСКАЯ ХИМИЯ</w:t>
      </w:r>
    </w:p>
    <w:p w:rsidR="0031496F" w:rsidRPr="0085031A" w:rsidRDefault="0031496F" w:rsidP="0031496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Тема 1. Теоретические основы органической химии (4 ч)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Формирование органической химии как науки. Органические вещества. Органическая химия. Теория строения органических соединений А. М. Бутлерова. Углеродный скелет. Радикалы. Функциональные группы. Гомологический ряд. Гомологи.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Структурная изомерия. Номенклатура. Значение теории строения органических соединений.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Электронная природа химических связей в органических соединениях. Способы разрыва связей в молекулах органических веществ. Электрофилы. Нуклеофилы.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Классификация органических соединений.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Демонстрации.</w:t>
      </w:r>
      <w:r w:rsidRPr="0085031A">
        <w:rPr>
          <w:rFonts w:ascii="Times New Roman" w:hAnsi="Times New Roman"/>
          <w:sz w:val="24"/>
          <w:szCs w:val="24"/>
        </w:rPr>
        <w:t xml:space="preserve"> Ознакомление с образцами органических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горение органических веществ.</w:t>
      </w:r>
    </w:p>
    <w:p w:rsidR="0031496F" w:rsidRPr="0085031A" w:rsidRDefault="0031496F" w:rsidP="0031496F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УГЛЕВОДОРОДЫ</w:t>
      </w:r>
    </w:p>
    <w:p w:rsidR="0031496F" w:rsidRPr="0085031A" w:rsidRDefault="0031496F" w:rsidP="0031496F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Тема 2. Предельные углеводороды (алканы) (9 ч)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Электронное и пространственное строение алканов. Гомологический ряд. Номенклатура и изомерия. Физические и химические свойства алканов. Реакция замещения. Получение и применение алканов. 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>Циклоалканы. Строение молекул, гомологический ряд. Нахождение в природе. Физические и химические свойства.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Демонстрации</w:t>
      </w:r>
      <w:r w:rsidRPr="0085031A">
        <w:rPr>
          <w:rFonts w:ascii="Times New Roman" w:hAnsi="Times New Roman"/>
          <w:sz w:val="24"/>
          <w:szCs w:val="24"/>
        </w:rPr>
        <w:t xml:space="preserve">. Отношение алканов к кислотам, щелочам, к раствору перманганата калия.       </w:t>
      </w:r>
      <w:r w:rsidRPr="0085031A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85031A">
        <w:rPr>
          <w:rFonts w:ascii="Times New Roman" w:hAnsi="Times New Roman"/>
          <w:sz w:val="24"/>
          <w:szCs w:val="24"/>
        </w:rPr>
        <w:t xml:space="preserve"> Изготовление моделей молекул углеводородов и галогенопроизводных.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Практическая работа №1</w:t>
      </w:r>
      <w:r w:rsidRPr="0085031A">
        <w:rPr>
          <w:rFonts w:ascii="Times New Roman" w:hAnsi="Times New Roman"/>
          <w:sz w:val="24"/>
          <w:szCs w:val="24"/>
        </w:rPr>
        <w:t>. Качественное определение углерода, водорода и хлора в органических веществах.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Расчетные задачи.</w:t>
      </w:r>
      <w:r w:rsidRPr="0085031A">
        <w:rPr>
          <w:rFonts w:ascii="Times New Roman" w:hAnsi="Times New Roman"/>
          <w:sz w:val="24"/>
          <w:szCs w:val="24"/>
        </w:rPr>
        <w:t xml:space="preserve"> Нахождение молекулярной формулы органического соединения по массе (объему) продуктов сгорания.</w:t>
      </w:r>
    </w:p>
    <w:p w:rsidR="0031496F" w:rsidRPr="0085031A" w:rsidRDefault="0031496F" w:rsidP="0031496F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Тема 3. Непредельные углеводороды (7ч)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>Алкены. Электронное и пространственное строение алкенов. Гомологический ряд. Номенклатура. Изомерия: углеродной цепи, положения кратной связи, цис-, транс-изомерия. Химические свойства: реакция окисления, присоединения, полимеризации. Правило Марковникова. Получение и применение алкенов.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>Алкадиены. Строение. Свойства, применение. Природный каучук.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>Алкины. Электронное и пространственное строение ацетилена. Гомологи и изомеры. Номенклатура. Физические и химические свойства. Реакции присоединения и замещения. Получение. Применение.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Демонстрации.</w:t>
      </w:r>
      <w:r w:rsidRPr="0085031A">
        <w:rPr>
          <w:rFonts w:ascii="Times New Roman" w:hAnsi="Times New Roman"/>
          <w:sz w:val="24"/>
          <w:szCs w:val="24"/>
        </w:rPr>
        <w:t xml:space="preserve"> Получение ацетилена в лаборатории. Взаимодействие ацетилена с раствором перманганата калия. Горение ацетилена. Образцы природного каучука, резины.</w:t>
      </w:r>
    </w:p>
    <w:p w:rsidR="0031496F" w:rsidRPr="0085031A" w:rsidRDefault="0031496F" w:rsidP="0031496F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Тема 4. Ароматические углеводороды (арены) (</w:t>
      </w:r>
      <w:r>
        <w:rPr>
          <w:rFonts w:ascii="Times New Roman" w:hAnsi="Times New Roman"/>
          <w:b/>
          <w:sz w:val="24"/>
          <w:szCs w:val="24"/>
        </w:rPr>
        <w:t>5</w:t>
      </w:r>
      <w:r w:rsidRPr="0085031A">
        <w:rPr>
          <w:rFonts w:ascii="Times New Roman" w:hAnsi="Times New Roman"/>
          <w:b/>
          <w:sz w:val="24"/>
          <w:szCs w:val="24"/>
        </w:rPr>
        <w:t xml:space="preserve"> ч)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Арены. Электронное и пространственное строение бензола. Изомерия и номенклатура. Физические и химические свойства бензола. Гомологи бензола. Особенности химических свойств гомологов бензола на примере толуола. Генетическая связь ароматических углеводородов с другими классами углеводородов.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Демонстрации.</w:t>
      </w:r>
      <w:r w:rsidRPr="0085031A">
        <w:rPr>
          <w:rFonts w:ascii="Times New Roman" w:hAnsi="Times New Roman"/>
          <w:sz w:val="24"/>
          <w:szCs w:val="24"/>
        </w:rPr>
        <w:t xml:space="preserve"> Бензол как растворитель, горение бензола. Отношение бензола к  раствору перманганата калия. </w:t>
      </w:r>
    </w:p>
    <w:p w:rsidR="0031496F" w:rsidRPr="0085031A" w:rsidRDefault="0031496F" w:rsidP="0031496F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Тема 5. Природные источники углеводородов (4 ч)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Природный газ. Попутные нефтяные газы. Нефть и нефтепродукты. Физические свойства. Способы переработки нефти. Перегонка. Крекинг термический и каталитический. Коксохимическое производство.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85031A">
        <w:rPr>
          <w:rFonts w:ascii="Times New Roman" w:hAnsi="Times New Roman"/>
          <w:sz w:val="24"/>
          <w:szCs w:val="24"/>
        </w:rPr>
        <w:t xml:space="preserve"> Ознакомление c образцами продуктов нефтепереработки.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Расчетные задачи.</w:t>
      </w:r>
      <w:r w:rsidRPr="0085031A">
        <w:rPr>
          <w:rFonts w:ascii="Times New Roman" w:hAnsi="Times New Roman"/>
          <w:sz w:val="24"/>
          <w:szCs w:val="24"/>
        </w:rPr>
        <w:t xml:space="preserve"> Определение массовой или объемной доли выхода продукта реакции от теоретически возможного.</w:t>
      </w:r>
    </w:p>
    <w:p w:rsidR="0031496F" w:rsidRPr="0085031A" w:rsidRDefault="0031496F" w:rsidP="0031496F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КИСЛОРОДСОДЕРЖАЩИЕ ОРГАНИЧЕСКИЕ СОЕДИНЕНИЯ</w:t>
      </w:r>
    </w:p>
    <w:p w:rsidR="0031496F" w:rsidRPr="0085031A" w:rsidRDefault="0031496F" w:rsidP="0031496F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lastRenderedPageBreak/>
        <w:t>Тема 6. Спирты и фенолы (8 ч)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организм человека. Генетическая связь одноатомных предельных спиртов с углеводородами.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Многоатомные спирты. Этиленгликоль, глицерин. Свойства, применение.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Фенолы. Строение молекулы фенола. Взаимное влияние атомов в молекуле на примере молекулы фенола. Свойства фенола. Токсичность фенола и его соединений. Применение фенола.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 xml:space="preserve">       Демонстрации</w:t>
      </w:r>
      <w:r w:rsidRPr="0085031A">
        <w:rPr>
          <w:rFonts w:ascii="Times New Roman" w:hAnsi="Times New Roman"/>
          <w:sz w:val="24"/>
          <w:szCs w:val="24"/>
        </w:rPr>
        <w:t>. Взаимодействие фенола с  раствором гидроксида натрия.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 xml:space="preserve"> Лабораторные</w:t>
      </w:r>
      <w:r w:rsidRPr="0085031A">
        <w:rPr>
          <w:rFonts w:ascii="Times New Roman" w:hAnsi="Times New Roman"/>
          <w:sz w:val="24"/>
          <w:szCs w:val="24"/>
        </w:rPr>
        <w:t xml:space="preserve"> опыты. Растворение глицерина в воде. Реакция глицерина с гидроксидом меди(II).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 xml:space="preserve">        Практическая работа № 2.</w:t>
      </w:r>
      <w:r w:rsidRPr="0085031A">
        <w:rPr>
          <w:rFonts w:ascii="Times New Roman" w:hAnsi="Times New Roman"/>
          <w:sz w:val="24"/>
          <w:szCs w:val="24"/>
        </w:rPr>
        <w:t xml:space="preserve"> «Качественные реакции на спирты» 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Расчетные задачи.</w:t>
      </w:r>
      <w:r w:rsidRPr="0085031A">
        <w:rPr>
          <w:rFonts w:ascii="Times New Roman" w:hAnsi="Times New Roman"/>
          <w:sz w:val="24"/>
          <w:szCs w:val="24"/>
        </w:rPr>
        <w:t xml:space="preserve"> Расчеты по химическим уравнениям при условии, что одно из реагирующих веществ дано в избытке. </w:t>
      </w:r>
    </w:p>
    <w:p w:rsidR="0031496F" w:rsidRPr="0085031A" w:rsidRDefault="0031496F" w:rsidP="0031496F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Тема 7. Альдегиды, кетоны (2 ч)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Альдегиды. Строение молекулы формальдегида. Функциональная группа. Изомерия и номенклатура. Свойства альдегидов. Формальдегид и ацетальдегид: получение и применение.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Ацетон — представитель кетонов. Строение молекулы. Применение.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Демонстрации.</w:t>
      </w:r>
      <w:r w:rsidRPr="0085031A">
        <w:rPr>
          <w:rFonts w:ascii="Times New Roman" w:hAnsi="Times New Roman"/>
          <w:sz w:val="24"/>
          <w:szCs w:val="24"/>
        </w:rPr>
        <w:t xml:space="preserve"> Взаимодействие метаналя (этаналя) с аммиачным раствором оксида серебра(I) и гидроксида меди(II). Растворение в ацетоне различных органических веществ.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85031A">
        <w:rPr>
          <w:rFonts w:ascii="Times New Roman" w:hAnsi="Times New Roman"/>
          <w:sz w:val="24"/>
          <w:szCs w:val="24"/>
        </w:rPr>
        <w:t xml:space="preserve"> Получение этаналя окислением этанола. Окисление метаналя (этаналя) гидроксидом меди(II). </w:t>
      </w:r>
    </w:p>
    <w:p w:rsidR="0031496F" w:rsidRPr="0085031A" w:rsidRDefault="0031496F" w:rsidP="0031496F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Тема 8. Карбоновые кислоты (6 ч)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Одноосновные предельные карбоновые кислоты. Строение молекул. Функциональная группа. Изомерия и номенклатура. Свойства карбоновых кислот. Реакция этерификации. Получение карбоновых кислот и применение.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Краткие сведения о непредельных карбоновых кислотах.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Генетическая связь карбоновых кислот с другими классами органических соединений.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b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 xml:space="preserve">Практическая работа №3. </w:t>
      </w:r>
      <w:r w:rsidRPr="0085031A">
        <w:rPr>
          <w:rFonts w:ascii="Times New Roman" w:hAnsi="Times New Roman"/>
          <w:sz w:val="24"/>
          <w:szCs w:val="24"/>
        </w:rPr>
        <w:t xml:space="preserve">Получение и свойства карбоновых кислот. </w:t>
      </w:r>
    </w:p>
    <w:p w:rsidR="0031496F" w:rsidRPr="0085031A" w:rsidRDefault="0031496F" w:rsidP="0031496F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Тема 9. Сложные эфиры. Жиры (3 ч)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Сложные эфиры: свойства, получение, применение. Жиры. Строение жиров. Жиры в природе. Свойства. Применение.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Моющие средства. Правила безопасного обращения со средствами бытовой химии.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Демонстрации.</w:t>
      </w:r>
      <w:r w:rsidRPr="0085031A">
        <w:rPr>
          <w:rFonts w:ascii="Times New Roman" w:hAnsi="Times New Roman"/>
          <w:sz w:val="24"/>
          <w:szCs w:val="24"/>
        </w:rPr>
        <w:t xml:space="preserve"> Растворимость жиров, доказательство их непредельного характер. Сравнение свойств мыла и синтетических моющих средств. 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Лабораторные опыты</w:t>
      </w:r>
      <w:r w:rsidRPr="0085031A">
        <w:rPr>
          <w:rFonts w:ascii="Times New Roman" w:hAnsi="Times New Roman"/>
          <w:sz w:val="24"/>
          <w:szCs w:val="24"/>
        </w:rPr>
        <w:t xml:space="preserve">. Знакомство с образцами моющих средств. Изучение их состава и инструкции по применению. </w:t>
      </w:r>
    </w:p>
    <w:p w:rsidR="0031496F" w:rsidRPr="0085031A" w:rsidRDefault="0031496F" w:rsidP="0031496F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Тема 10. Углеводы (</w:t>
      </w:r>
      <w:r>
        <w:rPr>
          <w:rFonts w:ascii="Times New Roman" w:hAnsi="Times New Roman"/>
          <w:b/>
          <w:sz w:val="24"/>
          <w:szCs w:val="24"/>
        </w:rPr>
        <w:t>5</w:t>
      </w:r>
      <w:r w:rsidRPr="0085031A">
        <w:rPr>
          <w:rFonts w:ascii="Times New Roman" w:hAnsi="Times New Roman"/>
          <w:b/>
          <w:sz w:val="24"/>
          <w:szCs w:val="24"/>
        </w:rPr>
        <w:t xml:space="preserve"> ч)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Глюкоза. Строение молекулы. Оптическая (зеркальная) изомерия. Фруктоза — изомер глюкозы. Свойства глюкозы. Применение. Сахароза. Строение молекулы. Свойства, применение.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Крахмал и целлюлоза — представители природных полимеров. Реакция поликонденсации. Физические и химические свойства. Нахождение в природе. Применение. Ацетатное волокно.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Демонстрации.</w:t>
      </w:r>
      <w:r w:rsidRPr="0085031A">
        <w:rPr>
          <w:rFonts w:ascii="Times New Roman" w:hAnsi="Times New Roman"/>
          <w:sz w:val="24"/>
          <w:szCs w:val="24"/>
        </w:rPr>
        <w:t xml:space="preserve"> Взаимодействие глюкозы с аммиачным раствором оксида серебра(I). Гидролиз крахмала.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 xml:space="preserve">       Лабораторные опыты.</w:t>
      </w:r>
      <w:r w:rsidRPr="0085031A">
        <w:rPr>
          <w:rFonts w:ascii="Times New Roman" w:hAnsi="Times New Roman"/>
          <w:sz w:val="24"/>
          <w:szCs w:val="24"/>
        </w:rPr>
        <w:t xml:space="preserve"> Взаимодействие глюкозы с гидроксидом меди(II). Взаимодействие сахарозы с гидроксидом кальция. Взаимодействие крахмала с иодом. Ознакомление с образцами природных и искусственных волокон.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 xml:space="preserve">       Практическая работа № 4.</w:t>
      </w:r>
      <w:r w:rsidRPr="0085031A">
        <w:rPr>
          <w:rFonts w:ascii="Times New Roman" w:hAnsi="Times New Roman"/>
          <w:sz w:val="24"/>
          <w:szCs w:val="24"/>
        </w:rPr>
        <w:t xml:space="preserve"> Решение экспериментальных задач на получение и распознавание органических веществ.</w:t>
      </w:r>
    </w:p>
    <w:p w:rsidR="0031496F" w:rsidRPr="0085031A" w:rsidRDefault="0031496F" w:rsidP="0031496F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АЗОТСОДЕРЖАЩИЕ ОРГАНИЧЕСКИЕ СОЕДИНЕНИЯ</w:t>
      </w:r>
    </w:p>
    <w:p w:rsidR="0031496F" w:rsidRPr="0085031A" w:rsidRDefault="0031496F" w:rsidP="0031496F">
      <w:pPr>
        <w:pStyle w:val="a3"/>
        <w:ind w:left="-284"/>
        <w:jc w:val="center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Тема 11. Амины и аминокислоты (3 ч)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Амины. Строение молекул. Аминогруппа. Физические и химические свойства. Строение молекулы анилина. Взаимное влияние атомов в молекуле на примере молекулы анилина. Свойства анилина. Применение.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lastRenderedPageBreak/>
        <w:t xml:space="preserve">       Аминокислоты. Изомерия и номенклатура. Свойства. Аминокислоты как амфотерные органические соединения. Применение. Генетическая связь аминокислот с другими классами органических соединений.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Демонстрации.</w:t>
      </w:r>
      <w:r w:rsidRPr="0085031A">
        <w:rPr>
          <w:rFonts w:ascii="Times New Roman" w:hAnsi="Times New Roman"/>
          <w:sz w:val="24"/>
          <w:szCs w:val="24"/>
        </w:rPr>
        <w:t xml:space="preserve"> Доказательство наличия функциональных групп в растворах аминокислот.</w:t>
      </w:r>
    </w:p>
    <w:p w:rsidR="0031496F" w:rsidRPr="0085031A" w:rsidRDefault="0031496F" w:rsidP="0031496F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Тема 12. Белки (4 ч)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Белки — природные полимеры. Состав и строение. Физические и химические свойства. Превращение белков в организме. Успехи в изучении и синтезе белков.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Понятие об азотсодержащих гетероциклических соединениях. Пиридин. Пиррол. Пиримидиновые и пуриновые основания. Нуклеиновые кислоты: cостав, строение.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Химия и здоровье человека. Лекарства. Проблемы, связанные с применением лекарственных препаратов.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bCs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Демонстрации. </w:t>
      </w:r>
      <w:r w:rsidRPr="00EE1E39">
        <w:rPr>
          <w:rFonts w:ascii="Times New Roman" w:hAnsi="Times New Roman"/>
          <w:bCs/>
          <w:sz w:val="24"/>
          <w:szCs w:val="24"/>
        </w:rPr>
        <w:t>О</w:t>
      </w:r>
      <w:r w:rsidRPr="0085031A">
        <w:rPr>
          <w:rFonts w:ascii="Times New Roman" w:hAnsi="Times New Roman"/>
          <w:bCs/>
          <w:sz w:val="24"/>
          <w:szCs w:val="24"/>
        </w:rPr>
        <w:t xml:space="preserve">бразцы лекарственных средств и витаминов 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Лабораторные опыты.</w:t>
      </w:r>
      <w:r w:rsidRPr="0085031A">
        <w:rPr>
          <w:rFonts w:ascii="Times New Roman" w:hAnsi="Times New Roman"/>
          <w:sz w:val="24"/>
          <w:szCs w:val="24"/>
        </w:rPr>
        <w:t xml:space="preserve"> Цветные реакции на белки (биуретовая и ксантопротеиновая реакции). Знакомство с образцами лекарственных препаратов домашней медицинской аптечки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</w:p>
    <w:p w:rsidR="0031496F" w:rsidRPr="0085031A" w:rsidRDefault="0031496F" w:rsidP="0031496F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ВЫСОКОМОЛЕКУЛЯРНЫЕ СОЕДИНЕНИЯ</w:t>
      </w:r>
    </w:p>
    <w:p w:rsidR="0031496F" w:rsidRPr="0085031A" w:rsidRDefault="0031496F" w:rsidP="0031496F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Тема 13. Синтетические полимеры (6 ч)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>Понятие о высокомолекулярных соединениях. Полимеры, получаемые в реакциях полимеризации. Строение молекул. Стереонерегулярное и стереорегулярное строение полимеров. Полиэтилен. Полипропилен. Термопластичность. Полимеры, получаемые в реакциях поликонденсации. Фенолформальдегидные смолы. Термореактивность.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Синтетические каучуки. Строение, свойства, получение и применение.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Синтетические волокна. Капрон. Лавсан.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 xml:space="preserve">       Обобщение знаний по курсу органической химии. Органическая химия, человек и природа.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Демонстрации.</w:t>
      </w:r>
      <w:r w:rsidRPr="0085031A">
        <w:rPr>
          <w:rFonts w:ascii="Times New Roman" w:hAnsi="Times New Roman"/>
          <w:sz w:val="24"/>
          <w:szCs w:val="24"/>
        </w:rPr>
        <w:t xml:space="preserve"> Образцы пластмасс, синтетических каучуков  и синтетических волокон.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Лабораторные опыты</w:t>
      </w:r>
      <w:r w:rsidRPr="0085031A">
        <w:rPr>
          <w:rFonts w:ascii="Times New Roman" w:hAnsi="Times New Roman"/>
          <w:sz w:val="24"/>
          <w:szCs w:val="24"/>
        </w:rPr>
        <w:t>. Знакомство с образцами пластмасс, каучуков</w:t>
      </w:r>
    </w:p>
    <w:p w:rsidR="0031496F" w:rsidRPr="0085031A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Расчетные задачи.</w:t>
      </w:r>
      <w:r w:rsidRPr="0085031A">
        <w:rPr>
          <w:rFonts w:ascii="Times New Roman" w:hAnsi="Times New Roman"/>
          <w:sz w:val="24"/>
          <w:szCs w:val="24"/>
        </w:rPr>
        <w:t xml:space="preserve"> Определение массовой или объемной доли выхода продукта реакции от теоретически возможного.</w:t>
      </w:r>
    </w:p>
    <w:p w:rsidR="0031496F" w:rsidRPr="0085031A" w:rsidRDefault="0031496F" w:rsidP="0031496F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85031A">
        <w:rPr>
          <w:rFonts w:ascii="Times New Roman" w:hAnsi="Times New Roman"/>
          <w:b/>
          <w:sz w:val="24"/>
          <w:szCs w:val="24"/>
        </w:rPr>
        <w:t>Тема 14. Химия и жизнь (3 ч)</w:t>
      </w:r>
    </w:p>
    <w:p w:rsidR="0031496F" w:rsidRDefault="0031496F" w:rsidP="0031496F">
      <w:pPr>
        <w:pStyle w:val="a3"/>
        <w:ind w:left="-284"/>
        <w:rPr>
          <w:rFonts w:ascii="Times New Roman" w:hAnsi="Times New Roman"/>
          <w:sz w:val="24"/>
          <w:szCs w:val="24"/>
        </w:rPr>
      </w:pPr>
      <w:r w:rsidRPr="0085031A">
        <w:rPr>
          <w:rFonts w:ascii="Times New Roman" w:hAnsi="Times New Roman"/>
          <w:sz w:val="24"/>
          <w:szCs w:val="24"/>
        </w:rPr>
        <w:t>Химия и здоровье. Лекарства, ферменты, витамины, гормоны. Органическая химия, человек и природа.</w:t>
      </w:r>
    </w:p>
    <w:p w:rsidR="0031496F" w:rsidRDefault="0031496F" w:rsidP="0031496F">
      <w:pPr>
        <w:pStyle w:val="a3"/>
        <w:rPr>
          <w:rFonts w:ascii="Times New Roman" w:hAnsi="Times New Roman"/>
          <w:sz w:val="24"/>
          <w:szCs w:val="24"/>
        </w:rPr>
      </w:pPr>
    </w:p>
    <w:p w:rsidR="0031496F" w:rsidRPr="00EE1E39" w:rsidRDefault="00466B84" w:rsidP="0031496F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III.Т</w:t>
      </w:r>
      <w:r w:rsidR="0031496F" w:rsidRPr="00EE1E39">
        <w:rPr>
          <w:rFonts w:ascii="Times New Roman" w:hAnsi="Times New Roman"/>
          <w:b/>
          <w:bCs/>
          <w:sz w:val="24"/>
          <w:szCs w:val="24"/>
        </w:rPr>
        <w:t>ематическое планирование:</w:t>
      </w:r>
    </w:p>
    <w:p w:rsidR="0031496F" w:rsidRPr="00EE1E39" w:rsidRDefault="0031496F" w:rsidP="0031496F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850"/>
        <w:gridCol w:w="958"/>
        <w:gridCol w:w="2019"/>
        <w:gridCol w:w="1418"/>
      </w:tblGrid>
      <w:tr w:rsidR="0031496F" w:rsidRPr="00EE1E39" w:rsidTr="0031496F">
        <w:trPr>
          <w:trHeight w:val="190"/>
        </w:trPr>
        <w:tc>
          <w:tcPr>
            <w:tcW w:w="567" w:type="dxa"/>
            <w:vMerge w:val="restart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В том числе на:</w:t>
            </w:r>
          </w:p>
        </w:tc>
      </w:tr>
      <w:tr w:rsidR="0031496F" w:rsidRPr="00EE1E39" w:rsidTr="0031496F">
        <w:trPr>
          <w:trHeight w:val="651"/>
        </w:trPr>
        <w:tc>
          <w:tcPr>
            <w:tcW w:w="567" w:type="dxa"/>
            <w:vMerge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2019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лабораторно-практические или творческие работы</w:t>
            </w:r>
          </w:p>
        </w:tc>
        <w:tc>
          <w:tcPr>
            <w:tcW w:w="141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E1E39">
              <w:rPr>
                <w:rFonts w:ascii="Times New Roman" w:hAnsi="Times New Roman"/>
                <w:sz w:val="24"/>
                <w:szCs w:val="24"/>
              </w:rPr>
              <w:t>онтроль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1E39">
              <w:rPr>
                <w:rFonts w:ascii="Times New Roman" w:hAnsi="Times New Roman"/>
                <w:sz w:val="24"/>
                <w:szCs w:val="24"/>
              </w:rPr>
              <w:t>ные работы</w:t>
            </w:r>
          </w:p>
        </w:tc>
      </w:tr>
      <w:tr w:rsidR="0031496F" w:rsidRPr="00EE1E39" w:rsidTr="0031496F">
        <w:trPr>
          <w:trHeight w:val="522"/>
        </w:trPr>
        <w:tc>
          <w:tcPr>
            <w:tcW w:w="567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bCs/>
                <w:iCs/>
                <w:sz w:val="24"/>
                <w:szCs w:val="24"/>
              </w:rPr>
              <w:t>Тема 1.</w:t>
            </w:r>
            <w:r w:rsidRPr="00EE1E39">
              <w:rPr>
                <w:rFonts w:ascii="Times New Roman" w:hAnsi="Times New Roman"/>
                <w:bCs/>
                <w:sz w:val="24"/>
                <w:szCs w:val="24"/>
              </w:rPr>
              <w:t>Теоретические основы органической химии</w:t>
            </w:r>
          </w:p>
        </w:tc>
        <w:tc>
          <w:tcPr>
            <w:tcW w:w="850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96F" w:rsidRPr="00EE1E39" w:rsidTr="0031496F">
        <w:trPr>
          <w:trHeight w:val="318"/>
        </w:trPr>
        <w:tc>
          <w:tcPr>
            <w:tcW w:w="567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2.Предельные углеводороды</w:t>
            </w:r>
          </w:p>
        </w:tc>
        <w:tc>
          <w:tcPr>
            <w:tcW w:w="850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EE1E39" w:rsidTr="0031496F">
        <w:trPr>
          <w:trHeight w:val="280"/>
        </w:trPr>
        <w:tc>
          <w:tcPr>
            <w:tcW w:w="567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ема 3.Непредельные углеводороды</w:t>
            </w:r>
          </w:p>
        </w:tc>
        <w:tc>
          <w:tcPr>
            <w:tcW w:w="850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96F" w:rsidRPr="00EE1E39" w:rsidTr="0031496F">
        <w:trPr>
          <w:trHeight w:val="318"/>
        </w:trPr>
        <w:tc>
          <w:tcPr>
            <w:tcW w:w="567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bCs/>
                <w:iCs/>
                <w:sz w:val="24"/>
                <w:szCs w:val="24"/>
              </w:rPr>
              <w:t>Тема 4.</w:t>
            </w:r>
            <w:r w:rsidRPr="00EE1E39">
              <w:rPr>
                <w:rFonts w:ascii="Times New Roman" w:hAnsi="Times New Roman"/>
                <w:bCs/>
                <w:sz w:val="24"/>
                <w:szCs w:val="24"/>
              </w:rPr>
              <w:t>Ароматические углеводороды</w:t>
            </w:r>
          </w:p>
        </w:tc>
        <w:tc>
          <w:tcPr>
            <w:tcW w:w="850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EE1E39" w:rsidTr="0031496F">
        <w:trPr>
          <w:trHeight w:val="540"/>
        </w:trPr>
        <w:tc>
          <w:tcPr>
            <w:tcW w:w="567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bCs/>
                <w:iCs/>
                <w:sz w:val="24"/>
                <w:szCs w:val="24"/>
              </w:rPr>
              <w:t>Тема 5.</w:t>
            </w:r>
            <w:r w:rsidRPr="00EE1E39">
              <w:rPr>
                <w:rFonts w:ascii="Times New Roman" w:hAnsi="Times New Roman"/>
                <w:bCs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850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96F" w:rsidRPr="00EE1E39" w:rsidTr="0031496F">
        <w:trPr>
          <w:trHeight w:val="208"/>
        </w:trPr>
        <w:tc>
          <w:tcPr>
            <w:tcW w:w="567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bCs/>
                <w:iCs/>
                <w:sz w:val="24"/>
                <w:szCs w:val="24"/>
              </w:rPr>
              <w:t>Тема 6.</w:t>
            </w:r>
            <w:r w:rsidRPr="00EE1E39">
              <w:rPr>
                <w:rFonts w:ascii="Times New Roman" w:hAnsi="Times New Roman"/>
                <w:bCs/>
                <w:sz w:val="24"/>
                <w:szCs w:val="24"/>
              </w:rPr>
              <w:t>Спирты и фенолы</w:t>
            </w:r>
          </w:p>
        </w:tc>
        <w:tc>
          <w:tcPr>
            <w:tcW w:w="850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96F" w:rsidRPr="00EE1E39" w:rsidTr="0031496F">
        <w:trPr>
          <w:trHeight w:val="260"/>
        </w:trPr>
        <w:tc>
          <w:tcPr>
            <w:tcW w:w="567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7.Альдегиды и кетоны</w:t>
            </w:r>
          </w:p>
        </w:tc>
        <w:tc>
          <w:tcPr>
            <w:tcW w:w="850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96F" w:rsidRPr="00EE1E39" w:rsidTr="0031496F">
        <w:trPr>
          <w:trHeight w:val="284"/>
        </w:trPr>
        <w:tc>
          <w:tcPr>
            <w:tcW w:w="567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8.Карбоновые кислоты</w:t>
            </w:r>
          </w:p>
        </w:tc>
        <w:tc>
          <w:tcPr>
            <w:tcW w:w="850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EE1E39" w:rsidTr="0031496F">
        <w:trPr>
          <w:trHeight w:val="378"/>
        </w:trPr>
        <w:tc>
          <w:tcPr>
            <w:tcW w:w="567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9.Сложные эфиры. Жиры</w:t>
            </w:r>
          </w:p>
        </w:tc>
        <w:tc>
          <w:tcPr>
            <w:tcW w:w="850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96F" w:rsidRPr="00EE1E39" w:rsidTr="0031496F">
        <w:trPr>
          <w:trHeight w:val="316"/>
        </w:trPr>
        <w:tc>
          <w:tcPr>
            <w:tcW w:w="567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10.Углеводы</w:t>
            </w:r>
          </w:p>
        </w:tc>
        <w:tc>
          <w:tcPr>
            <w:tcW w:w="850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96F" w:rsidRPr="00EE1E39" w:rsidTr="0031496F">
        <w:trPr>
          <w:trHeight w:val="382"/>
        </w:trPr>
        <w:tc>
          <w:tcPr>
            <w:tcW w:w="567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11.Амины и аминокислоты</w:t>
            </w:r>
          </w:p>
        </w:tc>
        <w:tc>
          <w:tcPr>
            <w:tcW w:w="850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96F" w:rsidRPr="00EE1E39" w:rsidTr="0031496F">
        <w:trPr>
          <w:trHeight w:val="334"/>
        </w:trPr>
        <w:tc>
          <w:tcPr>
            <w:tcW w:w="567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53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12.Белки</w:t>
            </w:r>
          </w:p>
        </w:tc>
        <w:tc>
          <w:tcPr>
            <w:tcW w:w="850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96F" w:rsidRPr="00EE1E39" w:rsidTr="0031496F">
        <w:trPr>
          <w:trHeight w:val="413"/>
        </w:trPr>
        <w:tc>
          <w:tcPr>
            <w:tcW w:w="567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Тема 13. Синтетические полимеры</w:t>
            </w:r>
          </w:p>
        </w:tc>
        <w:tc>
          <w:tcPr>
            <w:tcW w:w="850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9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EE1E39" w:rsidTr="0031496F">
        <w:trPr>
          <w:trHeight w:val="352"/>
        </w:trPr>
        <w:tc>
          <w:tcPr>
            <w:tcW w:w="567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1E39">
              <w:rPr>
                <w:rFonts w:ascii="Times New Roman" w:hAnsi="Times New Roman"/>
                <w:bCs/>
                <w:iCs/>
                <w:sz w:val="24"/>
                <w:szCs w:val="24"/>
              </w:rPr>
              <w:t>Тема 14. Химия и жизнь</w:t>
            </w:r>
          </w:p>
        </w:tc>
        <w:tc>
          <w:tcPr>
            <w:tcW w:w="850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496F" w:rsidRPr="00EE1E39" w:rsidTr="0031496F">
        <w:trPr>
          <w:trHeight w:val="431"/>
        </w:trPr>
        <w:tc>
          <w:tcPr>
            <w:tcW w:w="567" w:type="dxa"/>
            <w:shd w:val="clear" w:color="auto" w:fill="auto"/>
          </w:tcPr>
          <w:p w:rsidR="0031496F" w:rsidRPr="00EE1E39" w:rsidRDefault="0031496F" w:rsidP="003149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E1E39">
              <w:rPr>
                <w:rFonts w:ascii="Times New Roman" w:hAnsi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5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19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1496F" w:rsidRPr="00EE1E39" w:rsidRDefault="0031496F" w:rsidP="0031496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E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1496F" w:rsidRPr="0085031A" w:rsidRDefault="0031496F" w:rsidP="0031496F">
      <w:pPr>
        <w:pStyle w:val="a3"/>
        <w:rPr>
          <w:rFonts w:ascii="Times New Roman" w:hAnsi="Times New Roman"/>
          <w:sz w:val="24"/>
          <w:szCs w:val="24"/>
        </w:rPr>
      </w:pPr>
    </w:p>
    <w:p w:rsidR="0031496F" w:rsidRPr="00D77884" w:rsidRDefault="0031496F" w:rsidP="0031496F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III. </w:t>
      </w:r>
      <w:r w:rsidRPr="00D77884">
        <w:rPr>
          <w:rFonts w:ascii="Times New Roman" w:hAnsi="Times New Roman"/>
          <w:b/>
          <w:sz w:val="32"/>
          <w:szCs w:val="32"/>
        </w:rPr>
        <w:t xml:space="preserve">Тематическое планирование уроков химии </w:t>
      </w:r>
    </w:p>
    <w:p w:rsidR="0031496F" w:rsidRPr="001209E9" w:rsidRDefault="0031496F" w:rsidP="0031496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704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9"/>
        <w:gridCol w:w="8232"/>
        <w:gridCol w:w="1701"/>
        <w:gridCol w:w="45"/>
        <w:gridCol w:w="14"/>
        <w:gridCol w:w="13"/>
      </w:tblGrid>
      <w:tr w:rsidR="0031496F" w:rsidRPr="0031496F" w:rsidTr="00466B84">
        <w:trPr>
          <w:gridAfter w:val="3"/>
          <w:wAfter w:w="72" w:type="dxa"/>
          <w:cantSplit/>
          <w:trHeight w:val="44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1496F" w:rsidRPr="005E3AE6" w:rsidRDefault="0031496F" w:rsidP="0031496F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  <w:p w:rsidR="0031496F" w:rsidRPr="005E3AE6" w:rsidRDefault="0031496F" w:rsidP="0031496F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96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1496F" w:rsidRPr="0031496F" w:rsidTr="00466B84">
        <w:trPr>
          <w:gridAfter w:val="3"/>
          <w:wAfter w:w="72" w:type="dxa"/>
          <w:cantSplit/>
          <w:trHeight w:val="45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496F" w:rsidRPr="005E3AE6" w:rsidRDefault="0031496F" w:rsidP="0031496F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96F" w:rsidRPr="0031496F" w:rsidTr="00466B84">
        <w:trPr>
          <w:gridAfter w:val="3"/>
          <w:wAfter w:w="72" w:type="dxa"/>
          <w:trHeight w:val="61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F" w:rsidRPr="0031496F" w:rsidRDefault="0031496F" w:rsidP="0031496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1.</w:t>
            </w:r>
            <w:r w:rsidRPr="005E3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Теоретические основы органической химии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496F" w:rsidRPr="0031496F" w:rsidTr="00466B84">
        <w:trPr>
          <w:gridAfter w:val="3"/>
          <w:wAfter w:w="72" w:type="dxa"/>
          <w:trHeight w:val="5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sz w:val="24"/>
                <w:szCs w:val="24"/>
              </w:rPr>
              <w:t>Инструктаж по ТБ</w:t>
            </w:r>
            <w:r w:rsidRPr="005E3AE6">
              <w:rPr>
                <w:rFonts w:ascii="Times New Roman" w:hAnsi="Times New Roman"/>
                <w:sz w:val="24"/>
                <w:szCs w:val="24"/>
              </w:rPr>
              <w:t xml:space="preserve"> Предмет органической химии. Теория строения органических соединений.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496F" w:rsidRPr="0031496F" w:rsidTr="00466B84">
        <w:trPr>
          <w:gridAfter w:val="3"/>
          <w:wAfter w:w="72" w:type="dxa"/>
          <w:trHeight w:val="55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Электронная природа химических связей в органических соединениях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1496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Классификация органических соединений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sz w:val="24"/>
                <w:szCs w:val="24"/>
              </w:rPr>
              <w:t>Раздел   Углеводороды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96F" w:rsidRPr="0031496F" w:rsidTr="00466B84">
        <w:trPr>
          <w:gridAfter w:val="3"/>
          <w:wAfter w:w="72" w:type="dxa"/>
          <w:trHeight w:val="51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sz w:val="24"/>
                <w:szCs w:val="24"/>
              </w:rPr>
              <w:t>Тема 2.Предельные углеводороды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466B84" w:rsidP="00466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Алканы .Свойства  алканов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Получение и применение алканов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Нахождение молекулярной формулы газообразного углеводорода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Циклоалканы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466B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работа№1.</w:t>
            </w:r>
            <w:r w:rsidRPr="005E3AE6">
              <w:rPr>
                <w:rFonts w:ascii="Times New Roman" w:hAnsi="Times New Roman"/>
                <w:sz w:val="24"/>
                <w:szCs w:val="24"/>
              </w:rPr>
              <w:t xml:space="preserve"> Качественное определение углерода, водорода и хлора в органических веществах</w:t>
            </w:r>
            <w:r w:rsidR="00466B84">
              <w:rPr>
                <w:rFonts w:ascii="Times New Roman" w:hAnsi="Times New Roman"/>
                <w:sz w:val="24"/>
                <w:szCs w:val="24"/>
              </w:rPr>
              <w:t>.</w:t>
            </w:r>
            <w:r w:rsidRPr="005E3AE6">
              <w:rPr>
                <w:rFonts w:ascii="Times New Roman" w:hAnsi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466B84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«Предельные углеводороды»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 «Предельные углеводороды»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466B84" w:rsidRDefault="0031496F" w:rsidP="00466B8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sz w:val="24"/>
                <w:szCs w:val="24"/>
              </w:rPr>
              <w:t>Тема 3.Непредельные углеводороды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496F" w:rsidRPr="0031496F" w:rsidTr="00466B84">
        <w:trPr>
          <w:gridAfter w:val="3"/>
          <w:wAfter w:w="72" w:type="dxa"/>
          <w:trHeight w:val="29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Алкены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Cs/>
                <w:iCs/>
                <w:sz w:val="24"/>
                <w:szCs w:val="24"/>
              </w:rPr>
              <w:t>Свойства алкенов</w:t>
            </w:r>
            <w:r w:rsidRPr="005E3AE6">
              <w:rPr>
                <w:rFonts w:ascii="Times New Roman" w:hAnsi="Times New Roman"/>
                <w:sz w:val="24"/>
                <w:szCs w:val="24"/>
              </w:rPr>
              <w:t>. Получение и применение алкенов.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496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Диеновые углеводороды. Природный каучук.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Алкины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Ацетилен. Свойства  ацетилена. Получение применение ацетилена.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496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466B84" w:rsidRDefault="0031496F" w:rsidP="00466B8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4.</w:t>
            </w:r>
            <w:r w:rsidRPr="005E3AE6">
              <w:rPr>
                <w:rFonts w:ascii="Times New Roman" w:hAnsi="Times New Roman"/>
                <w:b/>
                <w:bCs/>
                <w:sz w:val="24"/>
                <w:szCs w:val="24"/>
              </w:rPr>
              <w:t>Ароматические углеводороды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466B84" w:rsidP="00466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Арены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Свойства бензола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 xml:space="preserve">Гомологи бензола. Генетическая связь ароматических углеводородов с </w:t>
            </w:r>
            <w:r w:rsidRPr="005E3AE6">
              <w:rPr>
                <w:rFonts w:ascii="Times New Roman" w:hAnsi="Times New Roman"/>
                <w:sz w:val="24"/>
                <w:szCs w:val="24"/>
              </w:rPr>
              <w:lastRenderedPageBreak/>
              <w:t>другими классами углеводородов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466B84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и систематизация знаний«Углеводороды»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 работа № 2  по теме «Углеводороды»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466B84" w:rsidRDefault="0031496F" w:rsidP="00466B8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5.</w:t>
            </w:r>
            <w:r w:rsidRPr="005E3AE6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496F" w:rsidRPr="0031496F" w:rsidTr="00466B84">
        <w:trPr>
          <w:gridAfter w:val="2"/>
          <w:wAfter w:w="27" w:type="dxa"/>
          <w:trHeight w:val="28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Природный и попутные нефтяные газы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2"/>
          <w:wAfter w:w="27" w:type="dxa"/>
          <w:trHeight w:val="27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 xml:space="preserve">Нефть и нефтепродукты.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2"/>
          <w:wAfter w:w="2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 xml:space="preserve">Крекинг нефти. Коксохимическое производство.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2"/>
          <w:wAfter w:w="27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Определение доли выхода продукта реакции от теоретически возможного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2"/>
          <w:wAfter w:w="27" w:type="dxa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sz w:val="24"/>
                <w:szCs w:val="24"/>
              </w:rPr>
              <w:t>Раздел   Кислородсодержащие органические соединения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96F" w:rsidRPr="0031496F" w:rsidTr="00466B84">
        <w:trPr>
          <w:gridAfter w:val="2"/>
          <w:wAfter w:w="27" w:type="dxa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466B84" w:rsidRDefault="0031496F" w:rsidP="00466B8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6.</w:t>
            </w:r>
            <w:r w:rsidRPr="005E3AE6">
              <w:rPr>
                <w:rFonts w:ascii="Times New Roman" w:hAnsi="Times New Roman"/>
                <w:b/>
                <w:bCs/>
                <w:sz w:val="24"/>
                <w:szCs w:val="24"/>
              </w:rPr>
              <w:t>Спирты и фенолы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1496F" w:rsidRPr="0031496F" w:rsidTr="00466B84">
        <w:trPr>
          <w:gridAfter w:val="1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Предельные одноатомные спирты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1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Свойства предельных одноатомных спиртов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1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Получение и применение спиртов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1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Решение задач по химическим уравнениям, при условии, что одно из реагирующих веществ дано в избытке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1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Многоатомные спирты. Этиленгликоль, глицерин. Свойства, применение.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496F" w:rsidRPr="0031496F" w:rsidTr="00466B84">
        <w:trPr>
          <w:gridAfter w:val="1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Фенол. Токсичность фенола и его соединений.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1"/>
          <w:wAfter w:w="13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2.</w:t>
            </w:r>
            <w:r w:rsidRPr="005E3AE6">
              <w:rPr>
                <w:rFonts w:ascii="Times New Roman" w:hAnsi="Times New Roman"/>
                <w:sz w:val="24"/>
                <w:szCs w:val="24"/>
              </w:rPr>
              <w:t xml:space="preserve"> «Качественные реакции на спирты» Инструктаж по ТБ.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1"/>
          <w:wAfter w:w="13" w:type="dxa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466B84" w:rsidRDefault="0031496F" w:rsidP="00466B8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7.</w:t>
            </w:r>
            <w:r w:rsidRPr="005E3AE6">
              <w:rPr>
                <w:rFonts w:ascii="Times New Roman" w:hAnsi="Times New Roman"/>
                <w:b/>
                <w:bCs/>
                <w:sz w:val="24"/>
                <w:szCs w:val="24"/>
              </w:rPr>
              <w:t>Альдегиды и кетоны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496F" w:rsidRPr="0031496F" w:rsidTr="00466B8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Альдегиды.Кетоны.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trHeight w:val="39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Свойства альдегидов и кетонов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466B84" w:rsidP="00466B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8.Карбоновые кислоты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466B84" w:rsidP="00466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496F" w:rsidRPr="0031496F" w:rsidTr="00466B8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Одноосновные предельные карбоновые кислоты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trHeight w:val="5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ind w:firstLine="112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Свойства карбоновых кислот. Получение карбоновых кислот и применение.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trHeight w:val="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 xml:space="preserve">Непредельные карбоновые кислоты 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Практическая работа № 3 «</w:t>
            </w:r>
            <w:r w:rsidRPr="005E3AE6">
              <w:rPr>
                <w:rFonts w:ascii="Times New Roman" w:hAnsi="Times New Roman"/>
                <w:sz w:val="24"/>
                <w:szCs w:val="24"/>
              </w:rPr>
              <w:t>Получение и свойства карбоновых кислот»Инструктаж по ТБ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496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1496F" w:rsidRPr="0031496F" w:rsidTr="00466B8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темам «Спирты и фенолы», «Альдегиды и кетоны», «Карбоновые кислоты»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 по темам «Спирты и фенолы», «Альдегиды и кетоны», «Карбоновые кислоты»</w:t>
            </w:r>
          </w:p>
        </w:tc>
        <w:tc>
          <w:tcPr>
            <w:tcW w:w="1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1"/>
          <w:wAfter w:w="13" w:type="dxa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466B84" w:rsidRDefault="0031496F" w:rsidP="00466B8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9.</w:t>
            </w:r>
            <w:r w:rsidRPr="005E3AE6">
              <w:rPr>
                <w:rFonts w:ascii="Times New Roman" w:hAnsi="Times New Roman"/>
                <w:b/>
                <w:bCs/>
                <w:sz w:val="24"/>
                <w:szCs w:val="24"/>
              </w:rPr>
              <w:t>Сложные эфиры. Жиры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Сложные эфиры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  <w:trHeight w:val="3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Синтетические моющие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466B84" w:rsidP="00466B8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10.Углеводы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496F" w:rsidRPr="0031496F" w:rsidTr="00466B84">
        <w:trPr>
          <w:gridAfter w:val="3"/>
          <w:wAfter w:w="72" w:type="dxa"/>
          <w:trHeight w:val="3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Углеводы. Глюкоза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Свойства глюкозы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Сахароза. Нахождение в природе. Свойства и применение.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Крахмал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Целлюлоза. Применение целлюлозы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Практическая работа№ 4.  </w:t>
            </w:r>
            <w:r w:rsidRPr="005E3AE6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на получение и распознавание органических веществ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E3AE6"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1496F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sz w:val="24"/>
                <w:szCs w:val="24"/>
              </w:rPr>
              <w:t>Раздел     Азотсодержащие органические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466B84" w:rsidRDefault="0031496F" w:rsidP="00466B8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11.</w:t>
            </w:r>
            <w:r w:rsidRPr="005E3AE6">
              <w:rPr>
                <w:rFonts w:ascii="Times New Roman" w:hAnsi="Times New Roman"/>
                <w:b/>
                <w:bCs/>
                <w:sz w:val="24"/>
                <w:szCs w:val="24"/>
              </w:rPr>
              <w:t>Амины и аминокислоты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 xml:space="preserve">Амины. Анилин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466B84" w:rsidRDefault="0031496F" w:rsidP="00466B8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12.</w:t>
            </w:r>
            <w:r w:rsidRPr="005E3AE6">
              <w:rPr>
                <w:rFonts w:ascii="Times New Roman" w:hAnsi="Times New Roman"/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466B84" w:rsidP="00466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Белки. Свойства белков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Понятие об азотсодержащих гетероциклических соединениях.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 xml:space="preserve">Химия и здоровье человека.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3"/>
              <w:spacing w:line="360" w:lineRule="auto"/>
              <w:rPr>
                <w:b w:val="0"/>
                <w:szCs w:val="24"/>
              </w:rPr>
            </w:pPr>
            <w:r w:rsidRPr="0031496F">
              <w:rPr>
                <w:b w:val="0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sz w:val="24"/>
                <w:szCs w:val="24"/>
              </w:rPr>
              <w:t>Раздел     Высокомолекулярные 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96F" w:rsidRPr="0031496F" w:rsidTr="00466B84">
        <w:trPr>
          <w:gridAfter w:val="3"/>
          <w:wAfter w:w="72" w:type="dxa"/>
          <w:trHeight w:val="41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466B84" w:rsidRDefault="0031496F" w:rsidP="00466B84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Тема 13. </w:t>
            </w:r>
            <w:r w:rsidRPr="005E3AE6">
              <w:rPr>
                <w:rFonts w:ascii="Times New Roman" w:hAnsi="Times New Roman"/>
                <w:b/>
                <w:bCs/>
                <w:sz w:val="24"/>
                <w:szCs w:val="24"/>
              </w:rPr>
              <w:t>Синтетические полимеры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466B84" w:rsidP="00466B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496F" w:rsidRPr="0031496F" w:rsidTr="00466B84">
        <w:trPr>
          <w:gridAfter w:val="3"/>
          <w:wAfter w:w="72" w:type="dxa"/>
          <w:trHeight w:val="46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Понятие о высокомолекулярных соединениях. Полимеры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Пластмассы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 xml:space="preserve">Синтетические каучуки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Синтетические волокна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</w:t>
            </w:r>
            <w:r w:rsidRPr="005E3AE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темам: «Кислородсодержащие органические соединения», «Азотсодержащие органические соединения»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 работа № 4 по темам «Кислородсодержащие органические соединения», «Азотсодержащие органические соединения»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  <w:trHeight w:val="41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AE6">
              <w:rPr>
                <w:rFonts w:ascii="Times New Roman" w:hAnsi="Times New Roman"/>
                <w:b/>
                <w:sz w:val="24"/>
                <w:szCs w:val="24"/>
              </w:rPr>
              <w:t>Тема 14. Химия и жизнь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496F" w:rsidRPr="0031496F" w:rsidTr="00466B84">
        <w:trPr>
          <w:gridAfter w:val="3"/>
          <w:wAfter w:w="72" w:type="dxa"/>
          <w:trHeight w:val="29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Органическая химия и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3"/>
              <w:spacing w:line="360" w:lineRule="auto"/>
              <w:rPr>
                <w:b w:val="0"/>
                <w:szCs w:val="24"/>
              </w:rPr>
            </w:pPr>
            <w:r w:rsidRPr="0031496F">
              <w:rPr>
                <w:b w:val="0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Органическая химия и  природа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496F" w:rsidRPr="0031496F" w:rsidTr="00466B84">
        <w:trPr>
          <w:gridAfter w:val="3"/>
          <w:wAfter w:w="72" w:type="dxa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5E3AE6" w:rsidRDefault="0031496F" w:rsidP="0031496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3AE6">
              <w:rPr>
                <w:rFonts w:ascii="Times New Roman" w:hAnsi="Times New Roman"/>
                <w:sz w:val="24"/>
                <w:szCs w:val="24"/>
              </w:rPr>
              <w:t>Обобщение знаний по курсу органической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6F" w:rsidRPr="0031496F" w:rsidRDefault="0031496F" w:rsidP="0031496F">
            <w:pPr>
              <w:pStyle w:val="a3"/>
              <w:spacing w:line="360" w:lineRule="auto"/>
              <w:ind w:left="-11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1496F" w:rsidRPr="005E3AE6" w:rsidRDefault="0031496F" w:rsidP="0031496F">
      <w:pPr>
        <w:rPr>
          <w:rFonts w:ascii="Times New Roman" w:hAnsi="Times New Roman"/>
          <w:sz w:val="24"/>
          <w:szCs w:val="24"/>
        </w:rPr>
      </w:pPr>
    </w:p>
    <w:p w:rsidR="0031496F" w:rsidRPr="005E3AE6" w:rsidRDefault="0031496F" w:rsidP="0031496F">
      <w:pPr>
        <w:rPr>
          <w:rFonts w:ascii="Times New Roman" w:hAnsi="Times New Roman"/>
          <w:sz w:val="24"/>
          <w:szCs w:val="24"/>
        </w:rPr>
      </w:pPr>
    </w:p>
    <w:p w:rsidR="0031496F" w:rsidRPr="005E3AE6" w:rsidRDefault="0031496F" w:rsidP="0031496F">
      <w:pPr>
        <w:rPr>
          <w:rFonts w:ascii="Times New Roman" w:hAnsi="Times New Roman"/>
          <w:sz w:val="24"/>
          <w:szCs w:val="24"/>
        </w:rPr>
      </w:pPr>
    </w:p>
    <w:p w:rsidR="0031496F" w:rsidRDefault="0031496F" w:rsidP="0031496F">
      <w:pPr>
        <w:rPr>
          <w:rFonts w:ascii="Times New Roman" w:hAnsi="Times New Roman"/>
        </w:rPr>
      </w:pPr>
    </w:p>
    <w:p w:rsidR="0031496F" w:rsidRDefault="0031496F" w:rsidP="0031496F">
      <w:pPr>
        <w:rPr>
          <w:rFonts w:ascii="Times New Roman" w:hAnsi="Times New Roman"/>
        </w:rPr>
      </w:pPr>
    </w:p>
    <w:p w:rsidR="0031496F" w:rsidRDefault="0031496F" w:rsidP="0031496F">
      <w:pPr>
        <w:rPr>
          <w:rFonts w:ascii="Times New Roman" w:hAnsi="Times New Roman"/>
        </w:rPr>
      </w:pPr>
    </w:p>
    <w:p w:rsidR="0031496F" w:rsidRDefault="0031496F" w:rsidP="0031496F">
      <w:pPr>
        <w:rPr>
          <w:rFonts w:ascii="Times New Roman" w:hAnsi="Times New Roman"/>
        </w:rPr>
      </w:pPr>
    </w:p>
    <w:p w:rsidR="0031496F" w:rsidRDefault="0031496F" w:rsidP="0031496F">
      <w:pPr>
        <w:rPr>
          <w:rFonts w:ascii="Times New Roman" w:hAnsi="Times New Roman"/>
        </w:rPr>
      </w:pPr>
    </w:p>
    <w:p w:rsidR="0031496F" w:rsidRDefault="0031496F" w:rsidP="0031496F"/>
    <w:p w:rsidR="00492005" w:rsidRDefault="00492005"/>
    <w:sectPr w:rsidR="00492005" w:rsidSect="0031496F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C89"/>
    <w:multiLevelType w:val="multilevel"/>
    <w:tmpl w:val="3542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938B8"/>
    <w:multiLevelType w:val="multilevel"/>
    <w:tmpl w:val="2E5E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94C5E"/>
    <w:multiLevelType w:val="multilevel"/>
    <w:tmpl w:val="DA4A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B31179"/>
    <w:multiLevelType w:val="hybridMultilevel"/>
    <w:tmpl w:val="28AA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496F"/>
    <w:rsid w:val="000E77A8"/>
    <w:rsid w:val="0031496F"/>
    <w:rsid w:val="00466B84"/>
    <w:rsid w:val="00492005"/>
    <w:rsid w:val="00BE6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6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31496F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2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496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 Spacing"/>
    <w:uiPriority w:val="1"/>
    <w:qFormat/>
    <w:rsid w:val="003149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3149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466B8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6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6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31496F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2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496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 Spacing"/>
    <w:uiPriority w:val="1"/>
    <w:qFormat/>
    <w:rsid w:val="003149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3149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466B8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6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школа</cp:lastModifiedBy>
  <cp:revision>3</cp:revision>
  <dcterms:created xsi:type="dcterms:W3CDTF">2019-12-07T07:46:00Z</dcterms:created>
  <dcterms:modified xsi:type="dcterms:W3CDTF">2019-12-13T13:33:00Z</dcterms:modified>
</cp:coreProperties>
</file>